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8A2A2" w14:textId="722AB4CE" w:rsidR="001B45A5" w:rsidRDefault="001B45A5" w:rsidP="001B45A5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instrText xml:space="preserve"> HYPERLINK "</w:instrText>
      </w:r>
      <w:r w:rsidRPr="001B45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instrText>https://crimea24tv.ru/content/krim-vostrebovan-ne-tolko-letom-no-i-k/</w:instrTex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fldChar w:fldCharType="separate"/>
      </w:r>
      <w:r w:rsidRPr="00CC4B59">
        <w:rPr>
          <w:rStyle w:val="a5"/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https://crimea24tv.ru/content/krim-vostrebovan-ne-tolko-letom-no-i-k/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fldChar w:fldCharType="end"/>
      </w:r>
    </w:p>
    <w:p w14:paraId="6CBF0D35" w14:textId="77777777" w:rsidR="001B45A5" w:rsidRDefault="001B45A5" w:rsidP="001B45A5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p w14:paraId="1567CB8A" w14:textId="46C41DFB" w:rsidR="001B45A5" w:rsidRPr="001B45A5" w:rsidRDefault="001B45A5" w:rsidP="001B45A5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B45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Крым востребован не только летом, но и как всесезонная здравница</w:t>
      </w:r>
    </w:p>
    <w:p w14:paraId="52D9265F" w14:textId="77777777" w:rsidR="001B45A5" w:rsidRPr="001B45A5" w:rsidRDefault="001B45A5" w:rsidP="001B45A5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Крым активно развивается как всесезонный туристический регион, привлекая всё больше гостей круглый год. Об этом заявил министр курортов и туризма Республики Крым Сергей </w:t>
      </w:r>
      <w:proofErr w:type="spellStart"/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Ганзий</w:t>
      </w:r>
      <w:proofErr w:type="spellEnd"/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в эксклюзивном интервью «Крым 24».</w:t>
      </w:r>
    </w:p>
    <w:p w14:paraId="6FA1F62E" w14:textId="6BDAE786" w:rsidR="001B45A5" w:rsidRPr="001B45A5" w:rsidRDefault="001B45A5" w:rsidP="001B45A5">
      <w:pPr>
        <w:shd w:val="clear" w:color="auto" w:fill="FCFCFD"/>
        <w:spacing w:after="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1B45A5">
        <w:rPr>
          <w:rFonts w:ascii="Arial" w:eastAsia="Times New Roman" w:hAnsi="Arial" w:cs="Arial"/>
          <w:noProof/>
          <w:color w:val="BB3447"/>
          <w:sz w:val="26"/>
          <w:szCs w:val="26"/>
          <w:lang w:eastAsia="ru-RU"/>
        </w:rPr>
        <w:drawing>
          <wp:inline distT="0" distB="0" distL="0" distR="0" wp14:anchorId="22EB1157" wp14:editId="12F9FD54">
            <wp:extent cx="5229225" cy="3486150"/>
            <wp:effectExtent l="0" t="0" r="9525" b="0"/>
            <wp:docPr id="3" name="Рисунок 3" descr="Фото: ВКонтакте/Сергей Ганзий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: ВКонтакте/Сергей Ганзий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308" cy="348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E4397" w14:textId="77777777" w:rsidR="001B45A5" w:rsidRPr="001B45A5" w:rsidRDefault="001B45A5" w:rsidP="001B45A5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Фото: </w:t>
      </w:r>
      <w:proofErr w:type="spellStart"/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ВКонтакте</w:t>
      </w:r>
      <w:proofErr w:type="spellEnd"/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/Сергей </w:t>
      </w:r>
      <w:proofErr w:type="spellStart"/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Ганзий</w:t>
      </w:r>
      <w:proofErr w:type="spellEnd"/>
    </w:p>
    <w:p w14:paraId="2823BB84" w14:textId="77777777" w:rsidR="001B45A5" w:rsidRPr="001B45A5" w:rsidRDefault="001B45A5" w:rsidP="001B45A5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proofErr w:type="spellStart"/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Ганзий</w:t>
      </w:r>
      <w:proofErr w:type="spellEnd"/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рассказал, что на сегодняшний день уровень бронирования отелей и санаториев Крыма на сентябрь составляет около 57%, а на август — 69%. Даже на октябрь уже зарезервировано порядка 36% мест, что свидетельствует о растущем интересе туристов к полуострову вне сезона.</w:t>
      </w:r>
    </w:p>
    <w:p w14:paraId="7DDD919D" w14:textId="77777777" w:rsidR="001B45A5" w:rsidRPr="001B45A5" w:rsidRDefault="001B45A5" w:rsidP="001B45A5">
      <w:pPr>
        <w:shd w:val="clear" w:color="auto" w:fill="BB3447"/>
        <w:spacing w:after="100" w:line="240" w:lineRule="auto"/>
        <w:rPr>
          <w:rFonts w:ascii="Arial" w:eastAsia="Times New Roman" w:hAnsi="Arial" w:cs="Arial"/>
          <w:b/>
          <w:bCs/>
          <w:i/>
          <w:iCs/>
          <w:color w:val="FFFFFF"/>
          <w:sz w:val="26"/>
          <w:szCs w:val="26"/>
          <w:lang w:eastAsia="ru-RU"/>
        </w:rPr>
      </w:pPr>
      <w:r w:rsidRPr="001B45A5">
        <w:rPr>
          <w:rFonts w:ascii="Arial" w:eastAsia="Times New Roman" w:hAnsi="Arial" w:cs="Arial"/>
          <w:b/>
          <w:bCs/>
          <w:i/>
          <w:iCs/>
          <w:color w:val="FFFFFF"/>
          <w:sz w:val="26"/>
          <w:szCs w:val="26"/>
          <w:lang w:eastAsia="ru-RU"/>
        </w:rPr>
        <w:t>«Эти цифры показывают, что Республика Крым востребована не только летом, но и как всесезонная здравница, способная принимать отдыхающих круглый год», — подчеркнул министр.</w:t>
      </w:r>
    </w:p>
    <w:p w14:paraId="38282BFF" w14:textId="77777777" w:rsidR="001B45A5" w:rsidRPr="001B45A5" w:rsidRDefault="001B45A5" w:rsidP="001B45A5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При этом, по данным </w:t>
      </w:r>
      <w:proofErr w:type="spellStart"/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Ганзия</w:t>
      </w:r>
      <w:proofErr w:type="spellEnd"/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, с начала текущего года загрузка крымских санаториев выросла на 24%, а доходы от их работы увеличились более чем </w:t>
      </w:r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lastRenderedPageBreak/>
        <w:t>наполовину. Такие показатели делают санаторно-курортные учреждения Крыма одними из лидеров отрасли в России.</w:t>
      </w:r>
    </w:p>
    <w:p w14:paraId="782CA821" w14:textId="77777777" w:rsidR="001B45A5" w:rsidRPr="001B45A5" w:rsidRDefault="001B45A5" w:rsidP="001B45A5">
      <w:pPr>
        <w:shd w:val="clear" w:color="auto" w:fill="BB3447"/>
        <w:spacing w:after="100" w:line="240" w:lineRule="auto"/>
        <w:rPr>
          <w:rFonts w:ascii="Arial" w:eastAsia="Times New Roman" w:hAnsi="Arial" w:cs="Arial"/>
          <w:b/>
          <w:bCs/>
          <w:i/>
          <w:iCs/>
          <w:color w:val="FFFFFF"/>
          <w:sz w:val="26"/>
          <w:szCs w:val="26"/>
          <w:lang w:eastAsia="ru-RU"/>
        </w:rPr>
      </w:pPr>
      <w:r w:rsidRPr="001B45A5">
        <w:rPr>
          <w:rFonts w:ascii="Arial" w:eastAsia="Times New Roman" w:hAnsi="Arial" w:cs="Arial"/>
          <w:b/>
          <w:bCs/>
          <w:i/>
          <w:iCs/>
          <w:color w:val="FFFFFF"/>
          <w:sz w:val="26"/>
          <w:szCs w:val="26"/>
          <w:lang w:eastAsia="ru-RU"/>
        </w:rPr>
        <w:t>«Мы видим, что темпы роста санаторно-курортного направления опережают рост всей индустрии гостеприимства республики», — добавил министр.</w:t>
      </w:r>
    </w:p>
    <w:p w14:paraId="643AF9AA" w14:textId="0369C22B" w:rsidR="001B45A5" w:rsidRPr="001B45A5" w:rsidRDefault="001B45A5" w:rsidP="001B45A5">
      <w:pPr>
        <w:shd w:val="clear" w:color="auto" w:fill="FCFCFD"/>
        <w:spacing w:after="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1B45A5">
        <w:rPr>
          <w:rFonts w:ascii="Arial" w:eastAsia="Times New Roman" w:hAnsi="Arial" w:cs="Arial"/>
          <w:noProof/>
          <w:color w:val="BB3447"/>
          <w:sz w:val="26"/>
          <w:szCs w:val="26"/>
          <w:lang w:eastAsia="ru-RU"/>
        </w:rPr>
        <w:drawing>
          <wp:inline distT="0" distB="0" distL="0" distR="0" wp14:anchorId="2F04F180" wp14:editId="50AD657D">
            <wp:extent cx="5124450" cy="3843338"/>
            <wp:effectExtent l="0" t="0" r="0" b="5080"/>
            <wp:docPr id="2" name="Рисунок 2" descr="Фото: ВКонтакте/Сергей Ганзий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: ВКонтакте/Сергей Ганзий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012" cy="385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B451D" w14:textId="77777777" w:rsidR="001B45A5" w:rsidRPr="001B45A5" w:rsidRDefault="001B45A5" w:rsidP="001B45A5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Также </w:t>
      </w:r>
      <w:proofErr w:type="spellStart"/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Ганзий</w:t>
      </w:r>
      <w:proofErr w:type="spellEnd"/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отметил значительное расширение пляжного пространства полуострова. В текущем купальном сезоне отдыхающим доступно 357 пляжей, что на 27 объектов больше, чем годом ранее.</w:t>
      </w:r>
    </w:p>
    <w:p w14:paraId="4A173523" w14:textId="77777777" w:rsidR="001B45A5" w:rsidRPr="001B45A5" w:rsidRDefault="001B45A5" w:rsidP="001B45A5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Особенное внимание уделяется доступности пляжей для людей с инвалидностью: сейчас в Крыму функционирует 78 специализированных пляжей, предназначенных именно для маломобильных граждан.</w:t>
      </w:r>
    </w:p>
    <w:p w14:paraId="775E641E" w14:textId="77777777" w:rsidR="001B45A5" w:rsidRPr="001B45A5" w:rsidRDefault="001B45A5" w:rsidP="001B45A5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Однако, несмотря на достигнутые результаты, министр признал необходимость дальнейшей работы над качеством обслуживания и инфраструктурой отдельных участков побережья.</w:t>
      </w:r>
    </w:p>
    <w:p w14:paraId="7B33BC05" w14:textId="78A5B26D" w:rsidR="001B45A5" w:rsidRPr="001B45A5" w:rsidRDefault="001B45A5" w:rsidP="001B45A5">
      <w:pPr>
        <w:shd w:val="clear" w:color="auto" w:fill="FCFCFD"/>
        <w:spacing w:after="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1B45A5">
        <w:rPr>
          <w:rFonts w:ascii="Arial" w:eastAsia="Times New Roman" w:hAnsi="Arial" w:cs="Arial"/>
          <w:noProof/>
          <w:color w:val="BB3447"/>
          <w:sz w:val="26"/>
          <w:szCs w:val="26"/>
          <w:lang w:eastAsia="ru-RU"/>
        </w:rPr>
        <w:lastRenderedPageBreak/>
        <w:drawing>
          <wp:inline distT="0" distB="0" distL="0" distR="0" wp14:anchorId="6BB18C7F" wp14:editId="17893B67">
            <wp:extent cx="5219700" cy="3475339"/>
            <wp:effectExtent l="0" t="0" r="0" b="0"/>
            <wp:docPr id="1" name="Рисунок 1" descr="Фото: ВКонтакте/Сергей Ганзий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: ВКонтакте/Сергей Ганзий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943" cy="348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0CFD8" w14:textId="77777777" w:rsidR="001B45A5" w:rsidRDefault="001B45A5" w:rsidP="001B45A5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</w:p>
    <w:p w14:paraId="2A10F7E9" w14:textId="74EC6B64" w:rsidR="001B45A5" w:rsidRPr="001B45A5" w:rsidRDefault="001B45A5" w:rsidP="001B45A5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Отдельно </w:t>
      </w:r>
      <w:proofErr w:type="spellStart"/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Ганзий</w:t>
      </w:r>
      <w:proofErr w:type="spellEnd"/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остановился на перспективах дальнейшего развития туристического сектора. К концу 2030 года в Крыму планируется открыть ещё восемь крупных санаториев, рассчитанных на более чем 2,5 тысячи номеров.</w:t>
      </w:r>
    </w:p>
    <w:p w14:paraId="6803766A" w14:textId="77777777" w:rsidR="001B45A5" w:rsidRPr="001B45A5" w:rsidRDefault="001B45A5" w:rsidP="001B45A5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Сегодня в регионе реализуется 288 инвестиционных проекта общей стоимостью свыше 320 миллиардов рублей, направленных на модернизацию и расширение туристической инфраструктуры.</w:t>
      </w:r>
    </w:p>
    <w:p w14:paraId="67E2B95D" w14:textId="77777777" w:rsidR="001B45A5" w:rsidRPr="001B45A5" w:rsidRDefault="001B45A5" w:rsidP="001B45A5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1B45A5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Таким образом, Крым уверенно движется к статусу одного из ведущих российских центров оздоровительного туризма, укрепляя свою позицию как всесезонного курорта и привлекательной площадки для инвестиций.</w:t>
      </w:r>
    </w:p>
    <w:p w14:paraId="4200EA38" w14:textId="77777777" w:rsidR="00252D08" w:rsidRDefault="00252D08"/>
    <w:sectPr w:rsidR="00252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08"/>
    <w:rsid w:val="001B45A5"/>
    <w:rsid w:val="0025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A707"/>
  <w15:chartTrackingRefBased/>
  <w15:docId w15:val="{DD6D584D-762F-4093-AA39-D3373C20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B45A5"/>
    <w:rPr>
      <w:b/>
      <w:bCs/>
    </w:rPr>
  </w:style>
  <w:style w:type="character" w:styleId="a4">
    <w:name w:val="Emphasis"/>
    <w:basedOn w:val="a0"/>
    <w:uiPriority w:val="20"/>
    <w:qFormat/>
    <w:rsid w:val="001B45A5"/>
    <w:rPr>
      <w:i/>
      <w:iCs/>
    </w:rPr>
  </w:style>
  <w:style w:type="character" w:styleId="a5">
    <w:name w:val="Hyperlink"/>
    <w:basedOn w:val="a0"/>
    <w:uiPriority w:val="99"/>
    <w:unhideWhenUsed/>
    <w:rsid w:val="001B45A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B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7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atars.dzeninfra.ru/get-zen_doc/271828/pub_68946c64ff44487aef41770b_68946c75d7d5dd663b73c834/scale_120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vatars.dzeninfra.ru/get-zen_doc/271828/pub_68946c64ff44487aef41770b_68946c75ebf1d059768ec5c7/scale_12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avatars.dzeninfra.ru/get-zen_doc/271828/pub_68946c64ff44487aef41770b_68946c75413bf4113f1304d4/scale_1200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2025-11-11T12:05:00Z</dcterms:created>
  <dcterms:modified xsi:type="dcterms:W3CDTF">2025-11-11T12:06:00Z</dcterms:modified>
</cp:coreProperties>
</file>